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DA" w:rsidRPr="00502E51" w:rsidRDefault="009153DA" w:rsidP="005A2EFA">
      <w:pPr>
        <w:spacing w:after="0" w:line="240" w:lineRule="auto"/>
        <w:jc w:val="center"/>
        <w:rPr>
          <w:rFonts w:ascii="Algerian" w:hAnsi="Algerian" w:cs="Arial"/>
          <w:b/>
          <w:sz w:val="44"/>
          <w:szCs w:val="44"/>
        </w:rPr>
      </w:pPr>
      <w:r w:rsidRPr="00502E51">
        <w:rPr>
          <w:rFonts w:ascii="Algerian" w:hAnsi="Algerian" w:cs="Arial"/>
          <w:b/>
          <w:sz w:val="44"/>
          <w:szCs w:val="44"/>
        </w:rPr>
        <w:t>GOA HEADMASTERS’ ASSOCIATION</w:t>
      </w:r>
    </w:p>
    <w:p w:rsidR="009153DA" w:rsidRDefault="009153DA" w:rsidP="005A2EFA">
      <w:pPr>
        <w:spacing w:after="0" w:line="240" w:lineRule="auto"/>
        <w:ind w:left="-284" w:right="-3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GOA TALENT SEARCH EXAM</w:t>
      </w:r>
    </w:p>
    <w:p w:rsidR="009153DA" w:rsidRDefault="00276241" w:rsidP="009153D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76241">
        <w:rPr>
          <w:rFonts w:ascii="Arial" w:hAnsi="Arial" w:cs="Arial"/>
          <w:b/>
          <w:noProof/>
          <w:sz w:val="28"/>
          <w:szCs w:val="28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9pt;margin-top:5.35pt;width:464.25pt;height:0;z-index:251658240" o:connectortype="straight"/>
        </w:pict>
      </w:r>
      <w:r w:rsidR="009153DA">
        <w:rPr>
          <w:rFonts w:ascii="Arial" w:hAnsi="Arial" w:cs="Arial"/>
          <w:sz w:val="28"/>
          <w:szCs w:val="28"/>
        </w:rPr>
        <w:tab/>
      </w:r>
      <w:r w:rsidR="009153DA">
        <w:rPr>
          <w:rFonts w:ascii="Arial" w:hAnsi="Arial" w:cs="Arial"/>
          <w:sz w:val="28"/>
          <w:szCs w:val="28"/>
        </w:rPr>
        <w:tab/>
      </w:r>
      <w:r w:rsidR="009153DA">
        <w:rPr>
          <w:rFonts w:ascii="Arial" w:hAnsi="Arial" w:cs="Arial"/>
          <w:sz w:val="28"/>
          <w:szCs w:val="28"/>
        </w:rPr>
        <w:tab/>
      </w:r>
      <w:r w:rsidR="009153DA">
        <w:rPr>
          <w:rFonts w:ascii="Arial" w:hAnsi="Arial" w:cs="Arial"/>
          <w:sz w:val="28"/>
          <w:szCs w:val="28"/>
        </w:rPr>
        <w:tab/>
      </w:r>
      <w:r w:rsidR="009153DA">
        <w:rPr>
          <w:rFonts w:ascii="Arial" w:hAnsi="Arial" w:cs="Arial"/>
          <w:sz w:val="28"/>
          <w:szCs w:val="28"/>
        </w:rPr>
        <w:tab/>
      </w:r>
      <w:r w:rsidR="009153DA">
        <w:rPr>
          <w:rFonts w:ascii="Arial" w:hAnsi="Arial" w:cs="Arial"/>
          <w:sz w:val="28"/>
          <w:szCs w:val="28"/>
        </w:rPr>
        <w:tab/>
      </w:r>
      <w:r w:rsidR="009153DA">
        <w:rPr>
          <w:rFonts w:ascii="Arial" w:hAnsi="Arial" w:cs="Arial"/>
          <w:sz w:val="28"/>
          <w:szCs w:val="28"/>
        </w:rPr>
        <w:tab/>
      </w:r>
      <w:r w:rsidR="009153DA">
        <w:rPr>
          <w:rFonts w:ascii="Arial" w:hAnsi="Arial" w:cs="Arial"/>
          <w:sz w:val="28"/>
          <w:szCs w:val="28"/>
        </w:rPr>
        <w:tab/>
      </w:r>
      <w:r w:rsidR="009153DA">
        <w:rPr>
          <w:rFonts w:ascii="Arial" w:hAnsi="Arial" w:cs="Arial"/>
          <w:sz w:val="28"/>
          <w:szCs w:val="28"/>
        </w:rPr>
        <w:tab/>
      </w:r>
    </w:p>
    <w:p w:rsidR="003A1332" w:rsidRDefault="009153DA" w:rsidP="009153D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</w:t>
      </w:r>
      <w:r w:rsidR="005A2EFA">
        <w:rPr>
          <w:rFonts w:ascii="Arial" w:hAnsi="Arial" w:cs="Arial"/>
          <w:sz w:val="28"/>
          <w:szCs w:val="28"/>
        </w:rPr>
        <w:t xml:space="preserve">                Date: 25/07</w:t>
      </w:r>
      <w:r w:rsidR="00BE45B7">
        <w:rPr>
          <w:rFonts w:ascii="Arial" w:hAnsi="Arial" w:cs="Arial"/>
          <w:sz w:val="28"/>
          <w:szCs w:val="28"/>
        </w:rPr>
        <w:t>/2019</w:t>
      </w:r>
      <w:r>
        <w:rPr>
          <w:rFonts w:ascii="Arial" w:hAnsi="Arial" w:cs="Arial"/>
          <w:sz w:val="28"/>
          <w:szCs w:val="28"/>
        </w:rPr>
        <w:t xml:space="preserve"> </w:t>
      </w:r>
    </w:p>
    <w:p w:rsidR="003A1332" w:rsidRPr="00AB03BA" w:rsidRDefault="003A1332" w:rsidP="009153DA">
      <w:pPr>
        <w:spacing w:after="0" w:line="240" w:lineRule="auto"/>
        <w:rPr>
          <w:rFonts w:ascii="Arial" w:hAnsi="Arial" w:cs="Arial"/>
        </w:rPr>
      </w:pPr>
    </w:p>
    <w:p w:rsidR="003A1332" w:rsidRPr="00AB03BA" w:rsidRDefault="003A1332" w:rsidP="009153DA">
      <w:pPr>
        <w:spacing w:after="0" w:line="240" w:lineRule="auto"/>
        <w:rPr>
          <w:rFonts w:ascii="Arial" w:hAnsi="Arial" w:cs="Arial"/>
        </w:rPr>
      </w:pPr>
    </w:p>
    <w:p w:rsidR="009153DA" w:rsidRPr="00AB03BA" w:rsidRDefault="009153DA" w:rsidP="009153DA">
      <w:pPr>
        <w:spacing w:after="0" w:line="240" w:lineRule="auto"/>
        <w:rPr>
          <w:rFonts w:ascii="Arial" w:hAnsi="Arial" w:cs="Arial"/>
        </w:rPr>
      </w:pPr>
      <w:r w:rsidRPr="00AB03BA">
        <w:rPr>
          <w:rFonts w:ascii="Arial" w:hAnsi="Arial" w:cs="Arial"/>
        </w:rPr>
        <w:t>Dear Headmaster/Headmistress,</w:t>
      </w:r>
    </w:p>
    <w:p w:rsidR="009153DA" w:rsidRPr="00AB03BA" w:rsidRDefault="009153DA" w:rsidP="009153DA">
      <w:pPr>
        <w:spacing w:after="0" w:line="240" w:lineRule="auto"/>
        <w:rPr>
          <w:rFonts w:ascii="Arial" w:hAnsi="Arial" w:cs="Arial"/>
        </w:rPr>
      </w:pPr>
    </w:p>
    <w:p w:rsidR="009153DA" w:rsidRPr="00AB03BA" w:rsidRDefault="009153DA" w:rsidP="009153DA">
      <w:pPr>
        <w:spacing w:after="0" w:line="240" w:lineRule="auto"/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      We would like to extend our warm greetings to </w:t>
      </w:r>
      <w:r w:rsidR="00B7003E" w:rsidRPr="00AB03BA">
        <w:rPr>
          <w:rFonts w:ascii="Arial" w:hAnsi="Arial" w:cs="Arial"/>
        </w:rPr>
        <w:t xml:space="preserve">the </w:t>
      </w:r>
      <w:r w:rsidRPr="00AB03BA">
        <w:rPr>
          <w:rFonts w:ascii="Arial" w:hAnsi="Arial" w:cs="Arial"/>
        </w:rPr>
        <w:t>Head’s of the Institution</w:t>
      </w:r>
      <w:r w:rsidR="00BE45B7" w:rsidRPr="00AB03BA">
        <w:rPr>
          <w:rFonts w:ascii="Arial" w:hAnsi="Arial" w:cs="Arial"/>
        </w:rPr>
        <w:t xml:space="preserve"> for the academic year 2019-2020</w:t>
      </w:r>
      <w:r w:rsidRPr="00AB03BA">
        <w:rPr>
          <w:rFonts w:ascii="Arial" w:hAnsi="Arial" w:cs="Arial"/>
        </w:rPr>
        <w:t>. Also our heartiest congratulations to the prize winners of Goa Talent Search E</w:t>
      </w:r>
      <w:r w:rsidR="00BE45B7" w:rsidRPr="00AB03BA">
        <w:rPr>
          <w:rFonts w:ascii="Arial" w:hAnsi="Arial" w:cs="Arial"/>
        </w:rPr>
        <w:t>xamination held in the year 2019</w:t>
      </w:r>
      <w:r w:rsidRPr="00AB03BA">
        <w:rPr>
          <w:rFonts w:ascii="Arial" w:hAnsi="Arial" w:cs="Arial"/>
        </w:rPr>
        <w:t>.</w:t>
      </w:r>
    </w:p>
    <w:p w:rsidR="009153DA" w:rsidRPr="00AB03BA" w:rsidRDefault="009153DA" w:rsidP="009153DA">
      <w:pPr>
        <w:spacing w:after="0" w:line="240" w:lineRule="auto"/>
        <w:rPr>
          <w:rFonts w:ascii="Arial" w:hAnsi="Arial" w:cs="Arial"/>
        </w:rPr>
      </w:pPr>
    </w:p>
    <w:p w:rsidR="009153DA" w:rsidRPr="00AB03BA" w:rsidRDefault="009153DA" w:rsidP="009153DA">
      <w:pPr>
        <w:spacing w:after="0" w:line="240" w:lineRule="auto"/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   We are please</w:t>
      </w:r>
      <w:r w:rsidR="00BE45B7" w:rsidRPr="00AB03BA">
        <w:rPr>
          <w:rFonts w:ascii="Arial" w:hAnsi="Arial" w:cs="Arial"/>
        </w:rPr>
        <w:t xml:space="preserve">d to inform you that around </w:t>
      </w:r>
      <w:r w:rsidR="005A2EFA" w:rsidRPr="00AB03BA">
        <w:rPr>
          <w:rFonts w:ascii="Arial" w:hAnsi="Arial" w:cs="Arial"/>
        </w:rPr>
        <w:t>5615 students</w:t>
      </w:r>
      <w:r w:rsidRPr="00AB03BA">
        <w:rPr>
          <w:rFonts w:ascii="Arial" w:hAnsi="Arial" w:cs="Arial"/>
        </w:rPr>
        <w:t xml:space="preserve"> had enrolled for the GTSE Exams in the last academic year. </w:t>
      </w:r>
    </w:p>
    <w:p w:rsidR="009153DA" w:rsidRPr="00AB03BA" w:rsidRDefault="009153DA" w:rsidP="009153DA">
      <w:pPr>
        <w:spacing w:after="0" w:line="240" w:lineRule="auto"/>
        <w:rPr>
          <w:rFonts w:ascii="Arial" w:hAnsi="Arial" w:cs="Arial"/>
          <w:color w:val="4472C4" w:themeColor="accent1"/>
        </w:rPr>
      </w:pPr>
    </w:p>
    <w:p w:rsidR="003A1332" w:rsidRPr="00AB03BA" w:rsidRDefault="009153DA" w:rsidP="009153DA">
      <w:pPr>
        <w:spacing w:after="0" w:line="240" w:lineRule="auto"/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  The schedule for the current academic year will be as follows:</w:t>
      </w:r>
    </w:p>
    <w:p w:rsidR="009153DA" w:rsidRPr="00AB03BA" w:rsidRDefault="009153DA" w:rsidP="009153DA">
      <w:pPr>
        <w:spacing w:after="0" w:line="240" w:lineRule="auto"/>
        <w:rPr>
          <w:rFonts w:ascii="Arial" w:hAnsi="Arial" w:cs="Arial"/>
        </w:rPr>
      </w:pPr>
      <w:r w:rsidRPr="00AB03BA">
        <w:rPr>
          <w:rFonts w:ascii="Arial" w:hAnsi="Arial" w:cs="Arial"/>
          <w:b/>
          <w:u w:val="single"/>
        </w:rPr>
        <w:t>Registration Procedure</w:t>
      </w:r>
      <w:r w:rsidRPr="00AB03BA">
        <w:rPr>
          <w:rFonts w:ascii="Arial" w:hAnsi="Arial" w:cs="Arial"/>
        </w:rPr>
        <w:t>:-</w:t>
      </w:r>
    </w:p>
    <w:p w:rsidR="003A1332" w:rsidRPr="00AB03BA" w:rsidRDefault="009153DA" w:rsidP="007C090B">
      <w:pPr>
        <w:spacing w:after="0" w:line="240" w:lineRule="auto"/>
        <w:ind w:left="284"/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Please send the requisition letter by email at </w:t>
      </w:r>
      <w:hyperlink r:id="rId5" w:history="1">
        <w:r w:rsidRPr="00AB03BA">
          <w:rPr>
            <w:rStyle w:val="Hyperlink"/>
            <w:rFonts w:ascii="Arial" w:hAnsi="Arial" w:cs="Arial"/>
          </w:rPr>
          <w:t>gtsegoa@gmail.com</w:t>
        </w:r>
      </w:hyperlink>
      <w:r w:rsidR="00CB5E9E" w:rsidRPr="00AB03BA">
        <w:rPr>
          <w:rFonts w:ascii="Arial" w:hAnsi="Arial" w:cs="Arial"/>
        </w:rPr>
        <w:t xml:space="preserve"> with a cc to </w:t>
      </w:r>
      <w:r w:rsidR="00CB5E9E" w:rsidRPr="00AB03BA">
        <w:rPr>
          <w:rFonts w:ascii="Arial" w:hAnsi="Arial" w:cs="Arial"/>
          <w:color w:val="4472C4" w:themeColor="accent1"/>
        </w:rPr>
        <w:t>mhalsakant12@gmail</w:t>
      </w:r>
      <w:r w:rsidR="00CB5E9E" w:rsidRPr="00AB03BA">
        <w:rPr>
          <w:rFonts w:ascii="Arial" w:hAnsi="Arial" w:cs="Arial"/>
        </w:rPr>
        <w:t>.com</w:t>
      </w:r>
      <w:r w:rsidRPr="00AB03BA">
        <w:rPr>
          <w:rFonts w:ascii="Arial" w:hAnsi="Arial" w:cs="Arial"/>
        </w:rPr>
        <w:t xml:space="preserve"> on or before </w:t>
      </w:r>
      <w:r w:rsidR="00CB5E9E" w:rsidRPr="00AB03BA">
        <w:rPr>
          <w:rFonts w:ascii="Arial" w:hAnsi="Arial" w:cs="Arial"/>
          <w:b/>
        </w:rPr>
        <w:t>5</w:t>
      </w:r>
      <w:r w:rsidRPr="00AB03BA">
        <w:rPr>
          <w:rFonts w:ascii="Arial" w:hAnsi="Arial" w:cs="Arial"/>
          <w:b/>
          <w:vertAlign w:val="superscript"/>
        </w:rPr>
        <w:t>th</w:t>
      </w:r>
      <w:r w:rsidRPr="00AB03BA">
        <w:rPr>
          <w:rFonts w:ascii="Arial" w:hAnsi="Arial" w:cs="Arial"/>
          <w:b/>
        </w:rPr>
        <w:t xml:space="preserve"> October, </w:t>
      </w:r>
      <w:r w:rsidR="00B7003E" w:rsidRPr="00AB03BA">
        <w:rPr>
          <w:rFonts w:ascii="Arial" w:hAnsi="Arial" w:cs="Arial"/>
          <w:b/>
        </w:rPr>
        <w:t>201</w:t>
      </w:r>
      <w:r w:rsidR="00EE64A2">
        <w:rPr>
          <w:rFonts w:ascii="Arial" w:hAnsi="Arial" w:cs="Arial"/>
          <w:b/>
        </w:rPr>
        <w:t>9</w:t>
      </w:r>
      <w:r w:rsidR="00B7003E" w:rsidRPr="00AB03BA">
        <w:rPr>
          <w:rFonts w:ascii="Arial" w:hAnsi="Arial" w:cs="Arial"/>
        </w:rPr>
        <w:t xml:space="preserve"> in</w:t>
      </w:r>
      <w:r w:rsidRPr="00AB03BA">
        <w:rPr>
          <w:rFonts w:ascii="Arial" w:hAnsi="Arial" w:cs="Arial"/>
        </w:rPr>
        <w:t xml:space="preserve"> the following format. Kindly send the subject</w:t>
      </w:r>
      <w:r w:rsidR="00CB5E9E" w:rsidRPr="00AB03BA">
        <w:rPr>
          <w:rFonts w:ascii="Arial" w:hAnsi="Arial" w:cs="Arial"/>
        </w:rPr>
        <w:t xml:space="preserve"> of mail as GTSE enrollment 2019</w:t>
      </w:r>
      <w:r w:rsidRPr="00AB03BA">
        <w:rPr>
          <w:rFonts w:ascii="Arial" w:hAnsi="Arial" w:cs="Arial"/>
        </w:rPr>
        <w:t xml:space="preserve"> – (Name of respective Taluka)</w:t>
      </w:r>
    </w:p>
    <w:p w:rsidR="009153DA" w:rsidRPr="00AB03BA" w:rsidRDefault="009153DA" w:rsidP="009153DA">
      <w:pPr>
        <w:spacing w:after="0" w:line="240" w:lineRule="auto"/>
        <w:rPr>
          <w:rFonts w:ascii="Arial" w:hAnsi="Arial" w:cs="Arial"/>
          <w:b/>
          <w:u w:val="single"/>
        </w:rPr>
      </w:pPr>
      <w:r w:rsidRPr="00AB03BA">
        <w:rPr>
          <w:rFonts w:ascii="Arial" w:hAnsi="Arial" w:cs="Arial"/>
          <w:b/>
          <w:u w:val="single"/>
        </w:rPr>
        <w:t>REQUISITION FORM</w:t>
      </w:r>
    </w:p>
    <w:p w:rsidR="009153DA" w:rsidRPr="00AB03BA" w:rsidRDefault="009153DA" w:rsidP="009153DA">
      <w:pPr>
        <w:spacing w:after="0" w:line="360" w:lineRule="auto"/>
        <w:rPr>
          <w:rFonts w:ascii="Arial" w:hAnsi="Arial" w:cs="Arial"/>
        </w:rPr>
      </w:pPr>
      <w:r w:rsidRPr="00AB03BA">
        <w:rPr>
          <w:rFonts w:ascii="Arial" w:hAnsi="Arial" w:cs="Arial"/>
        </w:rPr>
        <w:t>Name of the school:-</w:t>
      </w:r>
    </w:p>
    <w:p w:rsidR="009153DA" w:rsidRPr="00AB03BA" w:rsidRDefault="009153DA" w:rsidP="009153DA">
      <w:pPr>
        <w:spacing w:after="0" w:line="360" w:lineRule="auto"/>
        <w:rPr>
          <w:rFonts w:ascii="Arial" w:hAnsi="Arial" w:cs="Arial"/>
        </w:rPr>
      </w:pPr>
      <w:r w:rsidRPr="00AB03BA">
        <w:rPr>
          <w:rFonts w:ascii="Arial" w:hAnsi="Arial" w:cs="Arial"/>
        </w:rPr>
        <w:t>School Index Number:-</w:t>
      </w:r>
    </w:p>
    <w:p w:rsidR="009153DA" w:rsidRPr="00AB03BA" w:rsidRDefault="009153DA" w:rsidP="009153DA">
      <w:pPr>
        <w:spacing w:after="0" w:line="360" w:lineRule="auto"/>
        <w:rPr>
          <w:rFonts w:ascii="Arial" w:hAnsi="Arial" w:cs="Arial"/>
        </w:rPr>
      </w:pPr>
      <w:r w:rsidRPr="00AB03BA">
        <w:rPr>
          <w:rFonts w:ascii="Arial" w:hAnsi="Arial" w:cs="Arial"/>
        </w:rPr>
        <w:t>Teacher In charge of the GTSE exam/Contact Number:-</w:t>
      </w:r>
    </w:p>
    <w:p w:rsidR="009153DA" w:rsidRPr="00AB03BA" w:rsidRDefault="009153DA" w:rsidP="009153DA">
      <w:pPr>
        <w:spacing w:after="0" w:line="360" w:lineRule="auto"/>
        <w:rPr>
          <w:rFonts w:ascii="Arial" w:hAnsi="Arial" w:cs="Arial"/>
        </w:rPr>
      </w:pPr>
      <w:r w:rsidRPr="00AB03BA">
        <w:rPr>
          <w:rFonts w:ascii="Arial" w:hAnsi="Arial" w:cs="Arial"/>
        </w:rPr>
        <w:t>School contact number:-</w:t>
      </w:r>
    </w:p>
    <w:p w:rsidR="009153DA" w:rsidRPr="00AB03BA" w:rsidRDefault="009153DA" w:rsidP="009153DA">
      <w:pPr>
        <w:spacing w:after="0" w:line="360" w:lineRule="auto"/>
        <w:rPr>
          <w:rFonts w:ascii="Arial" w:hAnsi="Arial" w:cs="Arial"/>
        </w:rPr>
      </w:pPr>
      <w:r w:rsidRPr="00AB03BA">
        <w:rPr>
          <w:rFonts w:ascii="Arial" w:hAnsi="Arial" w:cs="Arial"/>
        </w:rPr>
        <w:t>Taluka:-</w:t>
      </w:r>
    </w:p>
    <w:p w:rsidR="009153DA" w:rsidRPr="00AB03BA" w:rsidRDefault="009153DA" w:rsidP="009153DA">
      <w:pPr>
        <w:spacing w:after="0" w:line="360" w:lineRule="auto"/>
        <w:rPr>
          <w:rFonts w:ascii="Arial" w:hAnsi="Arial" w:cs="Arial"/>
        </w:rPr>
      </w:pPr>
      <w:r w:rsidRPr="00AB03BA">
        <w:rPr>
          <w:rFonts w:ascii="Arial" w:hAnsi="Arial" w:cs="Arial"/>
        </w:rPr>
        <w:t>Headmaster/Headmistress contact no:-</w:t>
      </w:r>
    </w:p>
    <w:p w:rsidR="009153DA" w:rsidRPr="00AB03BA" w:rsidRDefault="009153DA" w:rsidP="009153DA">
      <w:pPr>
        <w:spacing w:after="0" w:line="360" w:lineRule="auto"/>
        <w:rPr>
          <w:rFonts w:ascii="Arial" w:hAnsi="Arial" w:cs="Arial"/>
        </w:rPr>
      </w:pPr>
      <w:r w:rsidRPr="00AB03BA">
        <w:rPr>
          <w:rFonts w:ascii="Arial" w:hAnsi="Arial" w:cs="Arial"/>
        </w:rPr>
        <w:t>Bank Payment acknowledgement number:-</w:t>
      </w:r>
    </w:p>
    <w:tbl>
      <w:tblPr>
        <w:tblStyle w:val="TableGrid"/>
        <w:tblW w:w="0" w:type="auto"/>
        <w:tblLook w:val="04A0"/>
      </w:tblPr>
      <w:tblGrid>
        <w:gridCol w:w="1101"/>
        <w:gridCol w:w="3519"/>
        <w:gridCol w:w="2718"/>
        <w:gridCol w:w="1904"/>
      </w:tblGrid>
      <w:tr w:rsidR="00E20B3C" w:rsidRPr="00AB03BA" w:rsidTr="00E20B3C">
        <w:tc>
          <w:tcPr>
            <w:tcW w:w="1101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AB03BA">
              <w:rPr>
                <w:rFonts w:ascii="Arial" w:hAnsi="Arial" w:cs="Arial"/>
              </w:rPr>
              <w:t>Sr.No</w:t>
            </w:r>
            <w:proofErr w:type="spellEnd"/>
            <w:r w:rsidRPr="00AB03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19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Name of the Student</w:t>
            </w:r>
          </w:p>
        </w:tc>
        <w:tc>
          <w:tcPr>
            <w:tcW w:w="2718" w:type="dxa"/>
          </w:tcPr>
          <w:p w:rsidR="00E20B3C" w:rsidRPr="00AB03BA" w:rsidRDefault="00E20B3C" w:rsidP="00E20B3C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 xml:space="preserve">Student’s Contact No </w:t>
            </w:r>
          </w:p>
        </w:tc>
        <w:tc>
          <w:tcPr>
            <w:tcW w:w="1904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Standard</w:t>
            </w:r>
          </w:p>
        </w:tc>
      </w:tr>
      <w:tr w:rsidR="00E20B3C" w:rsidRPr="00AB03BA" w:rsidTr="00E20B3C">
        <w:tc>
          <w:tcPr>
            <w:tcW w:w="1101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1</w:t>
            </w:r>
          </w:p>
        </w:tc>
        <w:tc>
          <w:tcPr>
            <w:tcW w:w="3519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VII</w:t>
            </w:r>
          </w:p>
        </w:tc>
      </w:tr>
      <w:tr w:rsidR="00E20B3C" w:rsidRPr="00AB03BA" w:rsidTr="00E20B3C">
        <w:tc>
          <w:tcPr>
            <w:tcW w:w="1101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2</w:t>
            </w:r>
          </w:p>
        </w:tc>
        <w:tc>
          <w:tcPr>
            <w:tcW w:w="3519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VII</w:t>
            </w:r>
          </w:p>
        </w:tc>
      </w:tr>
      <w:tr w:rsidR="00E20B3C" w:rsidRPr="00AB03BA" w:rsidTr="00E20B3C">
        <w:tc>
          <w:tcPr>
            <w:tcW w:w="1101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1</w:t>
            </w:r>
          </w:p>
        </w:tc>
        <w:tc>
          <w:tcPr>
            <w:tcW w:w="3519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VIII</w:t>
            </w:r>
          </w:p>
        </w:tc>
      </w:tr>
      <w:tr w:rsidR="00E20B3C" w:rsidRPr="00AB03BA" w:rsidTr="00E20B3C">
        <w:tc>
          <w:tcPr>
            <w:tcW w:w="1101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2</w:t>
            </w:r>
          </w:p>
        </w:tc>
        <w:tc>
          <w:tcPr>
            <w:tcW w:w="3519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VIII</w:t>
            </w:r>
          </w:p>
        </w:tc>
      </w:tr>
      <w:tr w:rsidR="00E20B3C" w:rsidRPr="00AB03BA" w:rsidTr="00E20B3C">
        <w:tc>
          <w:tcPr>
            <w:tcW w:w="1101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1</w:t>
            </w:r>
          </w:p>
        </w:tc>
        <w:tc>
          <w:tcPr>
            <w:tcW w:w="3519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IX</w:t>
            </w:r>
          </w:p>
        </w:tc>
      </w:tr>
      <w:tr w:rsidR="00E20B3C" w:rsidRPr="00AB03BA" w:rsidTr="00E20B3C">
        <w:tc>
          <w:tcPr>
            <w:tcW w:w="1101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2</w:t>
            </w:r>
          </w:p>
        </w:tc>
        <w:tc>
          <w:tcPr>
            <w:tcW w:w="3519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IX</w:t>
            </w:r>
          </w:p>
        </w:tc>
      </w:tr>
      <w:tr w:rsidR="00E20B3C" w:rsidRPr="00AB03BA" w:rsidTr="00E20B3C">
        <w:tc>
          <w:tcPr>
            <w:tcW w:w="1101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1</w:t>
            </w:r>
          </w:p>
        </w:tc>
        <w:tc>
          <w:tcPr>
            <w:tcW w:w="3519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X</w:t>
            </w:r>
          </w:p>
        </w:tc>
      </w:tr>
      <w:tr w:rsidR="00E20B3C" w:rsidRPr="00AB03BA" w:rsidTr="00E20B3C">
        <w:tc>
          <w:tcPr>
            <w:tcW w:w="1101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2</w:t>
            </w:r>
          </w:p>
        </w:tc>
        <w:tc>
          <w:tcPr>
            <w:tcW w:w="3519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718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</w:tcPr>
          <w:p w:rsidR="00E20B3C" w:rsidRPr="00AB03BA" w:rsidRDefault="00E20B3C" w:rsidP="009153DA">
            <w:pPr>
              <w:spacing w:after="0" w:line="360" w:lineRule="auto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X</w:t>
            </w:r>
          </w:p>
        </w:tc>
      </w:tr>
    </w:tbl>
    <w:p w:rsidR="00E20B3C" w:rsidRPr="00AB03BA" w:rsidRDefault="00E20B3C" w:rsidP="009153DA">
      <w:pPr>
        <w:spacing w:after="0" w:line="360" w:lineRule="auto"/>
        <w:rPr>
          <w:rFonts w:ascii="Arial" w:hAnsi="Arial" w:cs="Arial"/>
        </w:rPr>
      </w:pPr>
    </w:p>
    <w:p w:rsidR="009153DA" w:rsidRDefault="009153DA" w:rsidP="009153DA">
      <w:pPr>
        <w:rPr>
          <w:rFonts w:ascii="Arial" w:hAnsi="Arial" w:cs="Arial"/>
        </w:rPr>
      </w:pPr>
      <w:r w:rsidRPr="00AB03BA">
        <w:rPr>
          <w:rFonts w:ascii="Arial" w:hAnsi="Arial" w:cs="Arial"/>
        </w:rPr>
        <w:t>Total amount in words: ___________________________</w:t>
      </w:r>
    </w:p>
    <w:p w:rsidR="00AB03BA" w:rsidRDefault="00AB03BA" w:rsidP="009153DA">
      <w:pPr>
        <w:rPr>
          <w:rFonts w:ascii="Arial" w:hAnsi="Arial" w:cs="Arial"/>
        </w:rPr>
      </w:pPr>
    </w:p>
    <w:p w:rsidR="00AB03BA" w:rsidRPr="00AB03BA" w:rsidRDefault="00AB03BA" w:rsidP="009153DA">
      <w:pPr>
        <w:rPr>
          <w:rFonts w:ascii="Arial" w:hAnsi="Arial" w:cs="Arial"/>
        </w:rPr>
      </w:pPr>
    </w:p>
    <w:p w:rsidR="00E20B3C" w:rsidRPr="00AB03BA" w:rsidRDefault="00E20B3C" w:rsidP="009153DA">
      <w:pPr>
        <w:rPr>
          <w:rFonts w:ascii="Arial" w:hAnsi="Arial" w:cs="Arial"/>
        </w:rPr>
      </w:pPr>
      <w:r w:rsidRPr="00AB03BA">
        <w:rPr>
          <w:rFonts w:ascii="Arial" w:hAnsi="Arial" w:cs="Arial"/>
        </w:rPr>
        <w:lastRenderedPageBreak/>
        <w:t xml:space="preserve">Enrollment of the School </w:t>
      </w:r>
    </w:p>
    <w:tbl>
      <w:tblPr>
        <w:tblStyle w:val="TableGrid"/>
        <w:tblW w:w="0" w:type="auto"/>
        <w:tblLook w:val="04A0"/>
      </w:tblPr>
      <w:tblGrid>
        <w:gridCol w:w="1130"/>
        <w:gridCol w:w="1089"/>
        <w:gridCol w:w="1008"/>
        <w:gridCol w:w="1162"/>
        <w:gridCol w:w="1020"/>
        <w:gridCol w:w="953"/>
        <w:gridCol w:w="1081"/>
        <w:gridCol w:w="1799"/>
      </w:tblGrid>
      <w:tr w:rsidR="00C13836" w:rsidRPr="00AB03BA" w:rsidTr="00C13836"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STD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6" w:rsidRPr="00AB03BA" w:rsidRDefault="00C13836" w:rsidP="004078E8">
            <w:pPr>
              <w:jc w:val="center"/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Total Enrollment</w:t>
            </w:r>
          </w:p>
        </w:tc>
        <w:tc>
          <w:tcPr>
            <w:tcW w:w="3054" w:type="dxa"/>
            <w:gridSpan w:val="3"/>
            <w:tcBorders>
              <w:left w:val="single" w:sz="4" w:space="0" w:color="auto"/>
            </w:tcBorders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Students Enrolled For GTSE</w:t>
            </w:r>
          </w:p>
        </w:tc>
        <w:tc>
          <w:tcPr>
            <w:tcW w:w="1799" w:type="dxa"/>
            <w:vMerge w:val="restart"/>
            <w:tcBorders>
              <w:left w:val="single" w:sz="4" w:space="0" w:color="auto"/>
            </w:tcBorders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 of GTSE Enrollment</w:t>
            </w:r>
          </w:p>
        </w:tc>
      </w:tr>
      <w:tr w:rsidR="00C13836" w:rsidRPr="00AB03BA" w:rsidTr="00A52826"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 xml:space="preserve">BOYS 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Girls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20" w:type="dxa"/>
          </w:tcPr>
          <w:p w:rsidR="00C13836" w:rsidRPr="00AB03BA" w:rsidRDefault="00C13836" w:rsidP="00C03066">
            <w:pPr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 xml:space="preserve">BOYS </w:t>
            </w:r>
          </w:p>
        </w:tc>
        <w:tc>
          <w:tcPr>
            <w:tcW w:w="953" w:type="dxa"/>
          </w:tcPr>
          <w:p w:rsidR="00C13836" w:rsidRPr="00AB03BA" w:rsidRDefault="00C13836" w:rsidP="00C03066">
            <w:pPr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Girls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C13836" w:rsidRPr="00AB03BA" w:rsidRDefault="00C13836" w:rsidP="00C03066">
            <w:pPr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99" w:type="dxa"/>
            <w:vMerge/>
            <w:tcBorders>
              <w:left w:val="single" w:sz="4" w:space="0" w:color="auto"/>
            </w:tcBorders>
          </w:tcPr>
          <w:p w:rsidR="00C13836" w:rsidRPr="00AB03BA" w:rsidRDefault="00C13836" w:rsidP="00C03066">
            <w:pPr>
              <w:rPr>
                <w:rFonts w:ascii="Arial" w:hAnsi="Arial" w:cs="Arial"/>
                <w:b/>
              </w:rPr>
            </w:pPr>
          </w:p>
        </w:tc>
      </w:tr>
      <w:tr w:rsidR="00C13836" w:rsidRPr="00AB03BA" w:rsidTr="00C13836">
        <w:tc>
          <w:tcPr>
            <w:tcW w:w="1130" w:type="dxa"/>
            <w:tcBorders>
              <w:top w:val="single" w:sz="4" w:space="0" w:color="auto"/>
            </w:tcBorders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1089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162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953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9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</w:tr>
      <w:tr w:rsidR="00C13836" w:rsidRPr="00AB03BA" w:rsidTr="00C13836">
        <w:tc>
          <w:tcPr>
            <w:tcW w:w="1130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VIII</w:t>
            </w:r>
          </w:p>
        </w:tc>
        <w:tc>
          <w:tcPr>
            <w:tcW w:w="1089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162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953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9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</w:tr>
      <w:tr w:rsidR="00C13836" w:rsidRPr="00AB03BA" w:rsidTr="00C13836">
        <w:tc>
          <w:tcPr>
            <w:tcW w:w="1130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IX</w:t>
            </w:r>
          </w:p>
        </w:tc>
        <w:tc>
          <w:tcPr>
            <w:tcW w:w="1089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162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953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9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</w:tr>
      <w:tr w:rsidR="00C13836" w:rsidRPr="00AB03BA" w:rsidTr="00C13836">
        <w:tc>
          <w:tcPr>
            <w:tcW w:w="1130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089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162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953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9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</w:tr>
      <w:tr w:rsidR="00C13836" w:rsidRPr="00AB03BA" w:rsidTr="00C13836">
        <w:tc>
          <w:tcPr>
            <w:tcW w:w="1130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89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08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162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953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9" w:type="dxa"/>
          </w:tcPr>
          <w:p w:rsidR="00C13836" w:rsidRPr="00AB03BA" w:rsidRDefault="00C13836" w:rsidP="00E20B3C">
            <w:pPr>
              <w:rPr>
                <w:rFonts w:ascii="Arial" w:hAnsi="Arial" w:cs="Arial"/>
                <w:b/>
              </w:rPr>
            </w:pPr>
          </w:p>
        </w:tc>
      </w:tr>
    </w:tbl>
    <w:p w:rsidR="003A1332" w:rsidRDefault="004078E8" w:rsidP="00C1383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C13836">
        <w:rPr>
          <w:rFonts w:ascii="Arial" w:hAnsi="Arial" w:cs="Arial"/>
          <w:b/>
        </w:rPr>
        <w:t>This year GHA has decided to</w:t>
      </w:r>
      <w:r w:rsidR="00C13836" w:rsidRPr="00C13836">
        <w:rPr>
          <w:rFonts w:ascii="Arial" w:hAnsi="Arial" w:cs="Arial"/>
          <w:b/>
        </w:rPr>
        <w:t xml:space="preserve"> felicitate </w:t>
      </w:r>
      <w:r w:rsidRPr="00C13836">
        <w:rPr>
          <w:rFonts w:ascii="Arial" w:hAnsi="Arial" w:cs="Arial"/>
          <w:b/>
        </w:rPr>
        <w:t xml:space="preserve"> the school</w:t>
      </w:r>
      <w:r w:rsidR="005A2EFA">
        <w:rPr>
          <w:rFonts w:ascii="Arial" w:hAnsi="Arial" w:cs="Arial"/>
          <w:b/>
        </w:rPr>
        <w:t xml:space="preserve"> which </w:t>
      </w:r>
      <w:proofErr w:type="spellStart"/>
      <w:r w:rsidR="005A2EFA">
        <w:rPr>
          <w:rFonts w:ascii="Arial" w:hAnsi="Arial" w:cs="Arial"/>
          <w:b/>
        </w:rPr>
        <w:t>enrolle</w:t>
      </w:r>
      <w:r w:rsidR="00C13836" w:rsidRPr="00C13836">
        <w:rPr>
          <w:rFonts w:ascii="Arial" w:hAnsi="Arial" w:cs="Arial"/>
          <w:b/>
        </w:rPr>
        <w:t>s</w:t>
      </w:r>
      <w:proofErr w:type="spellEnd"/>
      <w:r w:rsidRPr="00C13836">
        <w:rPr>
          <w:rFonts w:ascii="Arial" w:hAnsi="Arial" w:cs="Arial"/>
          <w:b/>
        </w:rPr>
        <w:t xml:space="preserve"> maximum</w:t>
      </w:r>
      <w:r w:rsidR="00C13836" w:rsidRPr="00C13836">
        <w:rPr>
          <w:rFonts w:ascii="Arial" w:hAnsi="Arial" w:cs="Arial"/>
          <w:b/>
        </w:rPr>
        <w:t xml:space="preserve"> Percent</w:t>
      </w:r>
      <w:r w:rsidRPr="00C13836">
        <w:rPr>
          <w:rFonts w:ascii="Arial" w:hAnsi="Arial" w:cs="Arial"/>
          <w:b/>
        </w:rPr>
        <w:t xml:space="preserve"> </w:t>
      </w:r>
      <w:r w:rsidR="007C090B" w:rsidRPr="00C13836">
        <w:rPr>
          <w:rFonts w:ascii="Arial" w:hAnsi="Arial" w:cs="Arial"/>
          <w:b/>
        </w:rPr>
        <w:t xml:space="preserve"> of students</w:t>
      </w:r>
    </w:p>
    <w:p w:rsidR="00C13836" w:rsidRPr="00C13836" w:rsidRDefault="00C13836" w:rsidP="00C1383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Prize for the Schools (For each District) those who score </w:t>
      </w:r>
      <w:r w:rsidR="003C0FCC">
        <w:rPr>
          <w:rFonts w:ascii="Arial" w:hAnsi="Arial" w:cs="Arial"/>
          <w:b/>
        </w:rPr>
        <w:t>maximum cumulative average  of Score total Students ,provided schools have minimum 10  enrollment for</w:t>
      </w:r>
      <w:r w:rsidR="005A2EFA">
        <w:rPr>
          <w:rFonts w:ascii="Arial" w:hAnsi="Arial" w:cs="Arial"/>
          <w:b/>
        </w:rPr>
        <w:t>m</w:t>
      </w:r>
      <w:r w:rsidR="003C0FCC">
        <w:rPr>
          <w:rFonts w:ascii="Arial" w:hAnsi="Arial" w:cs="Arial"/>
          <w:b/>
        </w:rPr>
        <w:t xml:space="preserve"> each class.</w:t>
      </w:r>
    </w:p>
    <w:p w:rsidR="009153DA" w:rsidRPr="00AB03BA" w:rsidRDefault="00FC4690" w:rsidP="00FC4690">
      <w:pPr>
        <w:ind w:left="142"/>
        <w:rPr>
          <w:rFonts w:ascii="Arial" w:hAnsi="Arial" w:cs="Arial"/>
        </w:rPr>
      </w:pPr>
      <w:r w:rsidRPr="00AB03BA">
        <w:rPr>
          <w:rFonts w:ascii="Arial" w:hAnsi="Arial" w:cs="Arial"/>
          <w:b/>
        </w:rPr>
        <w:t xml:space="preserve">1. </w:t>
      </w:r>
      <w:r w:rsidR="009153DA" w:rsidRPr="00AB03BA">
        <w:rPr>
          <w:rFonts w:ascii="Arial" w:hAnsi="Arial" w:cs="Arial"/>
        </w:rPr>
        <w:t xml:space="preserve">Fee of Rs. 80/- per student should be collected by the school. </w:t>
      </w:r>
    </w:p>
    <w:p w:rsidR="009153DA" w:rsidRPr="00AB03BA" w:rsidRDefault="006C6D01" w:rsidP="006C6D01">
      <w:pPr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   </w:t>
      </w:r>
      <w:r w:rsidR="003A1332" w:rsidRPr="00AB03BA">
        <w:rPr>
          <w:rFonts w:ascii="Arial" w:hAnsi="Arial" w:cs="Arial"/>
          <w:b/>
        </w:rPr>
        <w:t>2</w:t>
      </w:r>
      <w:r w:rsidR="003A1332" w:rsidRPr="00AB03BA">
        <w:rPr>
          <w:rFonts w:ascii="Arial" w:hAnsi="Arial" w:cs="Arial"/>
        </w:rPr>
        <w:t>. Payment</w:t>
      </w:r>
      <w:r w:rsidR="009153DA" w:rsidRPr="00AB03BA">
        <w:rPr>
          <w:rFonts w:ascii="Arial" w:hAnsi="Arial" w:cs="Arial"/>
        </w:rPr>
        <w:t xml:space="preserve"> of fees should be strictly done through ECS/NEFT Mode of payment in the favor of</w:t>
      </w:r>
      <w:r w:rsidR="005A2EFA">
        <w:rPr>
          <w:rFonts w:ascii="Arial" w:hAnsi="Arial" w:cs="Arial"/>
        </w:rPr>
        <w:t xml:space="preserve"> the</w:t>
      </w:r>
      <w:r w:rsidR="009153DA" w:rsidRPr="00AB03BA">
        <w:rPr>
          <w:rFonts w:ascii="Arial" w:hAnsi="Arial" w:cs="Arial"/>
        </w:rPr>
        <w:t xml:space="preserve"> Goa Headmasters</w:t>
      </w:r>
      <w:r w:rsidR="005A2EFA">
        <w:rPr>
          <w:rFonts w:ascii="Arial" w:hAnsi="Arial" w:cs="Arial"/>
        </w:rPr>
        <w:t xml:space="preserve"> Association – GTSE. The detail of the bank is</w:t>
      </w:r>
      <w:r w:rsidR="009153DA" w:rsidRPr="00AB03BA">
        <w:rPr>
          <w:rFonts w:ascii="Arial" w:hAnsi="Arial" w:cs="Arial"/>
        </w:rPr>
        <w:t xml:space="preserve"> as follows.</w:t>
      </w:r>
    </w:p>
    <w:p w:rsidR="009153DA" w:rsidRPr="00AB03BA" w:rsidRDefault="005A2EFA" w:rsidP="009153DA">
      <w:pPr>
        <w:pStyle w:val="ListParagraph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153DA" w:rsidRPr="00AB03BA">
        <w:rPr>
          <w:rFonts w:ascii="Arial" w:hAnsi="Arial" w:cs="Arial"/>
        </w:rPr>
        <w:t xml:space="preserve">Bank: - </w:t>
      </w:r>
      <w:proofErr w:type="spellStart"/>
      <w:r w:rsidR="009153DA" w:rsidRPr="00AB03BA">
        <w:rPr>
          <w:rFonts w:ascii="Arial" w:hAnsi="Arial" w:cs="Arial"/>
        </w:rPr>
        <w:t>Canara</w:t>
      </w:r>
      <w:proofErr w:type="spellEnd"/>
      <w:r w:rsidR="009153DA" w:rsidRPr="00AB03BA">
        <w:rPr>
          <w:rFonts w:ascii="Arial" w:hAnsi="Arial" w:cs="Arial"/>
        </w:rPr>
        <w:t xml:space="preserve"> Bank, </w:t>
      </w:r>
      <w:proofErr w:type="spellStart"/>
      <w:r w:rsidR="009153DA" w:rsidRPr="00AB03BA">
        <w:rPr>
          <w:rFonts w:ascii="Arial" w:hAnsi="Arial" w:cs="Arial"/>
        </w:rPr>
        <w:t>Panjim</w:t>
      </w:r>
      <w:proofErr w:type="spellEnd"/>
    </w:p>
    <w:p w:rsidR="009153DA" w:rsidRPr="00AB03BA" w:rsidRDefault="009153DA" w:rsidP="009153DA">
      <w:pPr>
        <w:pStyle w:val="ListParagraph"/>
        <w:spacing w:after="0" w:line="240" w:lineRule="auto"/>
        <w:rPr>
          <w:rFonts w:ascii="Arial" w:hAnsi="Arial" w:cs="Arial"/>
        </w:rPr>
      </w:pPr>
      <w:r w:rsidRPr="00AB03BA">
        <w:rPr>
          <w:rFonts w:ascii="Arial" w:hAnsi="Arial" w:cs="Arial"/>
        </w:rPr>
        <w:t>IFSC CODE: - CNRB0000308</w:t>
      </w:r>
      <w:r w:rsidRPr="00AB03BA">
        <w:rPr>
          <w:rFonts w:ascii="Arial" w:hAnsi="Arial" w:cs="Arial"/>
        </w:rPr>
        <w:tab/>
      </w:r>
      <w:r w:rsidRPr="00AB03BA">
        <w:rPr>
          <w:rFonts w:ascii="Arial" w:hAnsi="Arial" w:cs="Arial"/>
        </w:rPr>
        <w:tab/>
      </w:r>
      <w:r w:rsidRPr="00AB03BA">
        <w:rPr>
          <w:rFonts w:ascii="Arial" w:hAnsi="Arial" w:cs="Arial"/>
        </w:rPr>
        <w:tab/>
        <w:t>MICR CODE:-403015002</w:t>
      </w:r>
    </w:p>
    <w:p w:rsidR="009153DA" w:rsidRPr="00AB03BA" w:rsidRDefault="009153DA" w:rsidP="009153DA">
      <w:pPr>
        <w:pStyle w:val="ListParagraph"/>
        <w:spacing w:after="0" w:line="240" w:lineRule="auto"/>
        <w:rPr>
          <w:rFonts w:ascii="Arial" w:hAnsi="Arial" w:cs="Arial"/>
        </w:rPr>
      </w:pPr>
      <w:r w:rsidRPr="00AB03BA">
        <w:rPr>
          <w:rFonts w:ascii="Arial" w:hAnsi="Arial" w:cs="Arial"/>
        </w:rPr>
        <w:t>ACCOUNT NUMBER: - 0308101040663</w:t>
      </w:r>
    </w:p>
    <w:p w:rsidR="003A1332" w:rsidRPr="00AB03BA" w:rsidRDefault="003A1332" w:rsidP="009153DA">
      <w:pPr>
        <w:pStyle w:val="ListParagraph"/>
        <w:spacing w:after="0" w:line="240" w:lineRule="auto"/>
        <w:rPr>
          <w:rFonts w:ascii="Arial" w:hAnsi="Arial" w:cs="Arial"/>
        </w:rPr>
      </w:pPr>
    </w:p>
    <w:p w:rsidR="00FC4690" w:rsidRPr="00AB03BA" w:rsidRDefault="003A1332" w:rsidP="00FC4690">
      <w:pPr>
        <w:spacing w:after="0" w:line="360" w:lineRule="auto"/>
        <w:ind w:left="284"/>
        <w:rPr>
          <w:rFonts w:ascii="Arial" w:hAnsi="Arial" w:cs="Arial"/>
        </w:rPr>
      </w:pPr>
      <w:r w:rsidRPr="00AB03BA">
        <w:rPr>
          <w:rFonts w:ascii="Arial" w:hAnsi="Arial" w:cs="Arial"/>
          <w:b/>
        </w:rPr>
        <w:t>3</w:t>
      </w:r>
      <w:r w:rsidRPr="00AB03BA">
        <w:rPr>
          <w:rFonts w:ascii="Arial" w:hAnsi="Arial" w:cs="Arial"/>
        </w:rPr>
        <w:t>. Once</w:t>
      </w:r>
      <w:r w:rsidR="00FC4690" w:rsidRPr="00AB03BA">
        <w:rPr>
          <w:rFonts w:ascii="Arial" w:hAnsi="Arial" w:cs="Arial"/>
        </w:rPr>
        <w:t xml:space="preserve"> the admission of the student is confirmed, the school</w:t>
      </w:r>
      <w:r w:rsidR="006C6D01" w:rsidRPr="00AB03BA">
        <w:rPr>
          <w:rFonts w:ascii="Arial" w:hAnsi="Arial" w:cs="Arial"/>
        </w:rPr>
        <w:t xml:space="preserve"> will receive a message regarding the same and the </w:t>
      </w:r>
      <w:r w:rsidRPr="00AB03BA">
        <w:rPr>
          <w:rFonts w:ascii="Arial" w:hAnsi="Arial" w:cs="Arial"/>
        </w:rPr>
        <w:t>school has</w:t>
      </w:r>
      <w:r w:rsidR="00FC4690" w:rsidRPr="00AB03BA">
        <w:rPr>
          <w:rFonts w:ascii="Arial" w:hAnsi="Arial" w:cs="Arial"/>
        </w:rPr>
        <w:t xml:space="preserve"> to pr</w:t>
      </w:r>
      <w:r w:rsidR="005A2EFA">
        <w:rPr>
          <w:rFonts w:ascii="Arial" w:hAnsi="Arial" w:cs="Arial"/>
        </w:rPr>
        <w:t xml:space="preserve">int the Admit card </w:t>
      </w:r>
      <w:r w:rsidR="00FC4690" w:rsidRPr="00AB03BA">
        <w:rPr>
          <w:rFonts w:ascii="Arial" w:hAnsi="Arial" w:cs="Arial"/>
        </w:rPr>
        <w:t xml:space="preserve"> a</w:t>
      </w:r>
      <w:r w:rsidR="005A2EFA">
        <w:rPr>
          <w:rFonts w:ascii="Arial" w:hAnsi="Arial" w:cs="Arial"/>
        </w:rPr>
        <w:t>vailable on gtsegoa.com  T</w:t>
      </w:r>
      <w:r w:rsidR="00FC4690" w:rsidRPr="00AB03BA">
        <w:rPr>
          <w:rFonts w:ascii="Arial" w:hAnsi="Arial" w:cs="Arial"/>
        </w:rPr>
        <w:t>he recent photograph of the student has to be pasted</w:t>
      </w:r>
      <w:r w:rsidR="005A2EFA">
        <w:rPr>
          <w:rFonts w:ascii="Arial" w:hAnsi="Arial" w:cs="Arial"/>
        </w:rPr>
        <w:t xml:space="preserve"> on the admit card</w:t>
      </w:r>
      <w:r w:rsidR="00FC4690" w:rsidRPr="00AB03BA">
        <w:rPr>
          <w:rFonts w:ascii="Arial" w:hAnsi="Arial" w:cs="Arial"/>
        </w:rPr>
        <w:t xml:space="preserve"> and</w:t>
      </w:r>
      <w:r w:rsidR="005A2EFA">
        <w:rPr>
          <w:rFonts w:ascii="Arial" w:hAnsi="Arial" w:cs="Arial"/>
        </w:rPr>
        <w:t xml:space="preserve"> counter</w:t>
      </w:r>
      <w:r w:rsidR="00FC4690" w:rsidRPr="00AB03BA">
        <w:rPr>
          <w:rFonts w:ascii="Arial" w:hAnsi="Arial" w:cs="Arial"/>
        </w:rPr>
        <w:t xml:space="preserve"> signed by the Head of the institute </w:t>
      </w:r>
    </w:p>
    <w:p w:rsidR="007C090B" w:rsidRPr="00AB03BA" w:rsidRDefault="007C090B" w:rsidP="007C090B">
      <w:pPr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   </w:t>
      </w:r>
    </w:p>
    <w:p w:rsidR="009153DA" w:rsidRPr="00AB03BA" w:rsidRDefault="00FC4690" w:rsidP="007C090B">
      <w:pPr>
        <w:rPr>
          <w:rFonts w:ascii="Arial" w:hAnsi="Arial" w:cs="Arial"/>
        </w:rPr>
      </w:pPr>
      <w:r w:rsidRPr="00AB03BA">
        <w:rPr>
          <w:rFonts w:ascii="Arial" w:hAnsi="Arial" w:cs="Arial"/>
          <w:b/>
        </w:rPr>
        <w:t>4.</w:t>
      </w:r>
      <w:r w:rsidR="006C6D01" w:rsidRPr="00AB03BA">
        <w:rPr>
          <w:rFonts w:ascii="Arial" w:hAnsi="Arial" w:cs="Arial"/>
          <w:b/>
        </w:rPr>
        <w:t xml:space="preserve"> </w:t>
      </w:r>
      <w:r w:rsidR="009153DA" w:rsidRPr="00AB03BA">
        <w:rPr>
          <w:rFonts w:ascii="Arial" w:hAnsi="Arial" w:cs="Arial"/>
          <w:b/>
        </w:rPr>
        <w:t>Date of Examination: -</w:t>
      </w:r>
      <w:r w:rsidR="009153DA" w:rsidRPr="00AB03BA">
        <w:rPr>
          <w:rFonts w:ascii="Arial" w:hAnsi="Arial" w:cs="Arial"/>
        </w:rPr>
        <w:t xml:space="preserve"> The</w:t>
      </w:r>
      <w:r w:rsidR="003A1332" w:rsidRPr="00AB03BA">
        <w:rPr>
          <w:rFonts w:ascii="Arial" w:hAnsi="Arial" w:cs="Arial"/>
        </w:rPr>
        <w:t xml:space="preserve"> G.T.S.E. </w:t>
      </w:r>
      <w:r w:rsidR="009153DA" w:rsidRPr="00AB03BA">
        <w:rPr>
          <w:rFonts w:ascii="Arial" w:hAnsi="Arial" w:cs="Arial"/>
        </w:rPr>
        <w:t xml:space="preserve">exam is scheduled on </w:t>
      </w:r>
      <w:r w:rsidR="009153DA" w:rsidRPr="00AB03BA">
        <w:rPr>
          <w:rFonts w:ascii="Arial" w:hAnsi="Arial" w:cs="Arial"/>
          <w:b/>
        </w:rPr>
        <w:t>0</w:t>
      </w:r>
      <w:r w:rsidR="00CB5E9E" w:rsidRPr="00AB03BA">
        <w:rPr>
          <w:rFonts w:ascii="Arial" w:hAnsi="Arial" w:cs="Arial"/>
          <w:b/>
        </w:rPr>
        <w:t>2</w:t>
      </w:r>
      <w:r w:rsidR="009153DA" w:rsidRPr="00AB03BA">
        <w:rPr>
          <w:rFonts w:ascii="Arial" w:hAnsi="Arial" w:cs="Arial"/>
          <w:b/>
          <w:vertAlign w:val="superscript"/>
        </w:rPr>
        <w:t>rd</w:t>
      </w:r>
      <w:r w:rsidR="009153DA" w:rsidRPr="00AB03BA">
        <w:rPr>
          <w:rFonts w:ascii="Arial" w:hAnsi="Arial" w:cs="Arial"/>
          <w:b/>
        </w:rPr>
        <w:t xml:space="preserve"> February</w:t>
      </w:r>
      <w:r w:rsidR="009153DA" w:rsidRPr="00AB03BA">
        <w:rPr>
          <w:rFonts w:ascii="Arial" w:hAnsi="Arial" w:cs="Arial"/>
        </w:rPr>
        <w:t xml:space="preserve"> </w:t>
      </w:r>
      <w:r w:rsidR="009153DA" w:rsidRPr="00AB03BA">
        <w:rPr>
          <w:rFonts w:ascii="Arial" w:hAnsi="Arial" w:cs="Arial"/>
          <w:b/>
        </w:rPr>
        <w:t>20</w:t>
      </w:r>
      <w:r w:rsidR="003C0FCC">
        <w:rPr>
          <w:rFonts w:ascii="Arial" w:hAnsi="Arial" w:cs="Arial"/>
          <w:b/>
        </w:rPr>
        <w:t>20</w:t>
      </w:r>
      <w:r w:rsidR="009153DA" w:rsidRPr="00AB03BA">
        <w:rPr>
          <w:rFonts w:ascii="Arial" w:hAnsi="Arial" w:cs="Arial"/>
        </w:rPr>
        <w:t xml:space="preserve"> between 10 a.m. to1.00 p.m.</w:t>
      </w:r>
    </w:p>
    <w:p w:rsidR="009153DA" w:rsidRPr="00AB03BA" w:rsidRDefault="00FC4690" w:rsidP="007C090B">
      <w:pPr>
        <w:rPr>
          <w:rFonts w:ascii="Arial" w:hAnsi="Arial" w:cs="Arial"/>
          <w:b/>
        </w:rPr>
      </w:pPr>
      <w:r w:rsidRPr="00AB03BA">
        <w:rPr>
          <w:rFonts w:ascii="Arial" w:hAnsi="Arial" w:cs="Arial"/>
          <w:b/>
        </w:rPr>
        <w:t xml:space="preserve">5. </w:t>
      </w:r>
      <w:r w:rsidR="009153DA" w:rsidRPr="00AB03BA">
        <w:rPr>
          <w:rFonts w:ascii="Arial" w:hAnsi="Arial" w:cs="Arial"/>
          <w:b/>
        </w:rPr>
        <w:t>Eligibility:-</w:t>
      </w:r>
    </w:p>
    <w:p w:rsidR="009153DA" w:rsidRPr="00AB03BA" w:rsidRDefault="009153DA" w:rsidP="007C090B">
      <w:pPr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All students who </w:t>
      </w:r>
      <w:r w:rsidR="006C6D01" w:rsidRPr="00AB03BA">
        <w:rPr>
          <w:rFonts w:ascii="Arial" w:hAnsi="Arial" w:cs="Arial"/>
        </w:rPr>
        <w:t xml:space="preserve">have </w:t>
      </w:r>
      <w:r w:rsidRPr="00AB03BA">
        <w:rPr>
          <w:rFonts w:ascii="Arial" w:hAnsi="Arial" w:cs="Arial"/>
        </w:rPr>
        <w:t>secure</w:t>
      </w:r>
      <w:r w:rsidR="003C0FCC">
        <w:rPr>
          <w:rFonts w:ascii="Arial" w:hAnsi="Arial" w:cs="Arial"/>
        </w:rPr>
        <w:t>d 5</w:t>
      </w:r>
      <w:r w:rsidRPr="00AB03BA">
        <w:rPr>
          <w:rFonts w:ascii="Arial" w:hAnsi="Arial" w:cs="Arial"/>
        </w:rPr>
        <w:t xml:space="preserve">0% and above in Std VI, </w:t>
      </w:r>
      <w:proofErr w:type="gramStart"/>
      <w:r w:rsidRPr="00AB03BA">
        <w:rPr>
          <w:rFonts w:ascii="Arial" w:hAnsi="Arial" w:cs="Arial"/>
        </w:rPr>
        <w:t>Std</w:t>
      </w:r>
      <w:proofErr w:type="gramEnd"/>
      <w:r w:rsidRPr="00AB03BA">
        <w:rPr>
          <w:rFonts w:ascii="Arial" w:hAnsi="Arial" w:cs="Arial"/>
        </w:rPr>
        <w:t xml:space="preserve"> VII, Std VIII, and Std IX for the previous Academic Year.</w:t>
      </w:r>
    </w:p>
    <w:p w:rsidR="003C0FCC" w:rsidRDefault="003C0FCC" w:rsidP="00FC4690">
      <w:pPr>
        <w:ind w:left="142"/>
        <w:rPr>
          <w:rFonts w:ascii="Arial" w:hAnsi="Arial" w:cs="Arial"/>
          <w:b/>
        </w:rPr>
      </w:pPr>
    </w:p>
    <w:p w:rsidR="003C0FCC" w:rsidRDefault="003C0FCC" w:rsidP="00FC4690">
      <w:pPr>
        <w:ind w:left="142"/>
        <w:rPr>
          <w:rFonts w:ascii="Arial" w:hAnsi="Arial" w:cs="Arial"/>
          <w:b/>
        </w:rPr>
      </w:pPr>
    </w:p>
    <w:p w:rsidR="003C0FCC" w:rsidRDefault="003C0FCC" w:rsidP="00FC4690">
      <w:pPr>
        <w:ind w:left="142"/>
        <w:rPr>
          <w:rFonts w:ascii="Arial" w:hAnsi="Arial" w:cs="Arial"/>
          <w:b/>
        </w:rPr>
      </w:pPr>
    </w:p>
    <w:p w:rsidR="009153DA" w:rsidRPr="00AB03BA" w:rsidRDefault="003A1332" w:rsidP="00FC4690">
      <w:pPr>
        <w:ind w:left="142"/>
        <w:rPr>
          <w:rFonts w:ascii="Arial" w:hAnsi="Arial" w:cs="Arial"/>
        </w:rPr>
      </w:pPr>
      <w:r w:rsidRPr="00AB03BA">
        <w:rPr>
          <w:rFonts w:ascii="Arial" w:hAnsi="Arial" w:cs="Arial"/>
          <w:b/>
        </w:rPr>
        <w:lastRenderedPageBreak/>
        <w:t xml:space="preserve">  </w:t>
      </w:r>
      <w:r w:rsidR="00FC4690" w:rsidRPr="00AB03BA">
        <w:rPr>
          <w:rFonts w:ascii="Arial" w:hAnsi="Arial" w:cs="Arial"/>
          <w:b/>
        </w:rPr>
        <w:t xml:space="preserve">6. </w:t>
      </w:r>
      <w:proofErr w:type="spellStart"/>
      <w:r w:rsidR="009153DA" w:rsidRPr="00AB03BA">
        <w:rPr>
          <w:rFonts w:ascii="Arial" w:hAnsi="Arial" w:cs="Arial"/>
          <w:b/>
        </w:rPr>
        <w:t>Weightage</w:t>
      </w:r>
      <w:proofErr w:type="spellEnd"/>
      <w:r w:rsidR="009153DA" w:rsidRPr="00AB03BA">
        <w:rPr>
          <w:rFonts w:ascii="Arial" w:hAnsi="Arial" w:cs="Arial"/>
          <w:b/>
        </w:rPr>
        <w:t xml:space="preserve"> in different subjects</w:t>
      </w:r>
      <w:r w:rsidR="009153DA" w:rsidRPr="00AB03BA">
        <w:rPr>
          <w:rFonts w:ascii="Arial" w:hAnsi="Arial" w:cs="Arial"/>
        </w:rPr>
        <w:t>: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4"/>
        <w:gridCol w:w="2530"/>
        <w:gridCol w:w="3118"/>
      </w:tblGrid>
      <w:tr w:rsidR="009153DA" w:rsidRPr="00AB03BA" w:rsidTr="00B43D2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</w:rPr>
            </w:pPr>
            <w:r w:rsidRPr="00AB03BA">
              <w:rPr>
                <w:rFonts w:ascii="Arial" w:hAnsi="Arial" w:cs="Arial"/>
                <w:b/>
                <w:bCs/>
              </w:rPr>
              <w:t>Std VII and VIII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9153DA" w:rsidRPr="00AB03BA" w:rsidTr="00B43D2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Paper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No. of questions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Marks</w:t>
            </w:r>
          </w:p>
        </w:tc>
      </w:tr>
      <w:tr w:rsidR="009153DA" w:rsidRPr="00AB03BA" w:rsidTr="00B43D2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Mental Ability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100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100</w:t>
            </w:r>
          </w:p>
        </w:tc>
      </w:tr>
      <w:tr w:rsidR="009153DA" w:rsidRPr="00AB03BA" w:rsidTr="00B43D2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Science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40</w:t>
            </w:r>
          </w:p>
        </w:tc>
      </w:tr>
      <w:tr w:rsidR="009153DA" w:rsidRPr="00AB03BA" w:rsidTr="00B43D2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Social Science(</w:t>
            </w:r>
            <w:proofErr w:type="spellStart"/>
            <w:r w:rsidRPr="00AB03BA">
              <w:rPr>
                <w:rFonts w:ascii="Arial" w:hAnsi="Arial" w:cs="Arial"/>
              </w:rPr>
              <w:t>Hist+Geog</w:t>
            </w:r>
            <w:proofErr w:type="spellEnd"/>
            <w:r w:rsidRPr="00AB03BA">
              <w:rPr>
                <w:rFonts w:ascii="Arial" w:hAnsi="Arial" w:cs="Arial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25+15=40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40</w:t>
            </w:r>
          </w:p>
        </w:tc>
      </w:tr>
      <w:tr w:rsidR="009153DA" w:rsidRPr="00AB03BA" w:rsidTr="00B43D2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AB03BA">
              <w:rPr>
                <w:rFonts w:ascii="Arial" w:hAnsi="Arial" w:cs="Arial"/>
              </w:rPr>
              <w:t>Maths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20</w:t>
            </w:r>
          </w:p>
        </w:tc>
      </w:tr>
      <w:tr w:rsidR="009153DA" w:rsidRPr="00AB03BA" w:rsidTr="00B43D2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200</w:t>
            </w:r>
          </w:p>
        </w:tc>
      </w:tr>
    </w:tbl>
    <w:p w:rsidR="009153DA" w:rsidRPr="00AB03BA" w:rsidRDefault="009153DA" w:rsidP="009153DA">
      <w:pPr>
        <w:pStyle w:val="ListParagraph"/>
        <w:ind w:left="540"/>
        <w:rPr>
          <w:rFonts w:ascii="Arial" w:hAnsi="Arial" w:cs="Arial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3"/>
        <w:gridCol w:w="2274"/>
        <w:gridCol w:w="2385"/>
      </w:tblGrid>
      <w:tr w:rsidR="009153DA" w:rsidRPr="00AB03BA" w:rsidTr="00B43D2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Std IX and X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9153DA" w:rsidRPr="00AB03BA" w:rsidTr="00B43D2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Paper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No. of question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Marks</w:t>
            </w:r>
          </w:p>
        </w:tc>
      </w:tr>
      <w:tr w:rsidR="009153DA" w:rsidRPr="00AB03BA" w:rsidTr="00B43D2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Mental Ability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100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100</w:t>
            </w:r>
          </w:p>
        </w:tc>
      </w:tr>
      <w:tr w:rsidR="009153DA" w:rsidRPr="00AB03BA" w:rsidTr="00B43D2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Science (</w:t>
            </w:r>
            <w:proofErr w:type="spellStart"/>
            <w:r w:rsidRPr="00AB03BA">
              <w:rPr>
                <w:rFonts w:ascii="Arial" w:hAnsi="Arial" w:cs="Arial"/>
              </w:rPr>
              <w:t>Phy</w:t>
            </w:r>
            <w:proofErr w:type="spellEnd"/>
            <w:r w:rsidRPr="00AB03BA">
              <w:rPr>
                <w:rFonts w:ascii="Arial" w:hAnsi="Arial" w:cs="Arial"/>
              </w:rPr>
              <w:t>/</w:t>
            </w:r>
            <w:proofErr w:type="spellStart"/>
            <w:r w:rsidRPr="00AB03BA">
              <w:rPr>
                <w:rFonts w:ascii="Arial" w:hAnsi="Arial" w:cs="Arial"/>
              </w:rPr>
              <w:t>Chem</w:t>
            </w:r>
            <w:proofErr w:type="spellEnd"/>
            <w:r w:rsidRPr="00AB03BA">
              <w:rPr>
                <w:rFonts w:ascii="Arial" w:hAnsi="Arial" w:cs="Arial"/>
              </w:rPr>
              <w:t>/Bio)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15+15+10=40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40</w:t>
            </w:r>
          </w:p>
        </w:tc>
      </w:tr>
      <w:tr w:rsidR="009153DA" w:rsidRPr="00AB03BA" w:rsidTr="00B43D2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Social Science(Hist+Civics/Geog+Economics)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15+5/15+5=40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40</w:t>
            </w:r>
          </w:p>
        </w:tc>
      </w:tr>
      <w:tr w:rsidR="009153DA" w:rsidRPr="00AB03BA" w:rsidTr="00B43D2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proofErr w:type="spellStart"/>
            <w:r w:rsidRPr="00AB03BA">
              <w:rPr>
                <w:rFonts w:ascii="Arial" w:hAnsi="Arial" w:cs="Arial"/>
              </w:rPr>
              <w:t>Maths</w:t>
            </w:r>
            <w:proofErr w:type="spellEnd"/>
            <w:r w:rsidRPr="00AB03BA">
              <w:rPr>
                <w:rFonts w:ascii="Arial" w:hAnsi="Arial" w:cs="Arial"/>
              </w:rPr>
              <w:t xml:space="preserve"> (</w:t>
            </w:r>
            <w:proofErr w:type="spellStart"/>
            <w:r w:rsidRPr="00AB03BA">
              <w:rPr>
                <w:rFonts w:ascii="Arial" w:hAnsi="Arial" w:cs="Arial"/>
              </w:rPr>
              <w:t>MathsI</w:t>
            </w:r>
            <w:proofErr w:type="spellEnd"/>
            <w:r w:rsidRPr="00AB03BA">
              <w:rPr>
                <w:rFonts w:ascii="Arial" w:hAnsi="Arial" w:cs="Arial"/>
              </w:rPr>
              <w:t xml:space="preserve"> +</w:t>
            </w:r>
            <w:proofErr w:type="spellStart"/>
            <w:r w:rsidRPr="00AB03BA">
              <w:rPr>
                <w:rFonts w:ascii="Arial" w:hAnsi="Arial" w:cs="Arial"/>
              </w:rPr>
              <w:t>MathsII</w:t>
            </w:r>
            <w:proofErr w:type="spellEnd"/>
            <w:r w:rsidRPr="00AB03BA">
              <w:rPr>
                <w:rFonts w:ascii="Arial" w:hAnsi="Arial" w:cs="Arial"/>
              </w:rPr>
              <w:t>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10+10=20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AB03BA">
              <w:rPr>
                <w:rFonts w:ascii="Arial" w:hAnsi="Arial" w:cs="Arial"/>
              </w:rPr>
              <w:t>20</w:t>
            </w:r>
          </w:p>
        </w:tc>
      </w:tr>
      <w:tr w:rsidR="009153DA" w:rsidRPr="00AB03BA" w:rsidTr="00B43D26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DA" w:rsidRPr="00AB03BA" w:rsidRDefault="009153DA" w:rsidP="00B43D2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B03BA">
              <w:rPr>
                <w:rFonts w:ascii="Arial" w:hAnsi="Arial" w:cs="Arial"/>
                <w:b/>
              </w:rPr>
              <w:t>200</w:t>
            </w:r>
          </w:p>
        </w:tc>
      </w:tr>
    </w:tbl>
    <w:p w:rsidR="003A1332" w:rsidRPr="00AB03BA" w:rsidRDefault="003A1332" w:rsidP="003A1332">
      <w:pPr>
        <w:spacing w:after="0"/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  </w:t>
      </w:r>
    </w:p>
    <w:p w:rsidR="009153DA" w:rsidRPr="00AB03BA" w:rsidRDefault="00FC4690" w:rsidP="003A1332">
      <w:pPr>
        <w:spacing w:after="0"/>
        <w:rPr>
          <w:rFonts w:ascii="Arial" w:hAnsi="Arial" w:cs="Arial"/>
          <w:b/>
        </w:rPr>
      </w:pPr>
      <w:r w:rsidRPr="00AB03BA">
        <w:rPr>
          <w:rFonts w:ascii="Arial" w:hAnsi="Arial" w:cs="Arial"/>
          <w:b/>
        </w:rPr>
        <w:t>7</w:t>
      </w:r>
      <w:r w:rsidR="009153DA" w:rsidRPr="00AB03BA">
        <w:rPr>
          <w:rFonts w:ascii="Arial" w:hAnsi="Arial" w:cs="Arial"/>
          <w:b/>
        </w:rPr>
        <w:t xml:space="preserve">    Syllabus:</w:t>
      </w:r>
    </w:p>
    <w:p w:rsidR="009153DA" w:rsidRPr="00AB03BA" w:rsidRDefault="009153DA" w:rsidP="009153DA">
      <w:pPr>
        <w:spacing w:after="0"/>
        <w:ind w:left="180"/>
        <w:rPr>
          <w:rFonts w:ascii="Arial" w:hAnsi="Arial" w:cs="Arial"/>
          <w:b/>
        </w:rPr>
      </w:pPr>
      <w:r w:rsidRPr="00AB03BA">
        <w:rPr>
          <w:rFonts w:ascii="Arial" w:hAnsi="Arial" w:cs="Arial"/>
          <w:b/>
        </w:rPr>
        <w:t xml:space="preserve">       </w:t>
      </w:r>
      <w:r w:rsidRPr="00AB03BA">
        <w:rPr>
          <w:rFonts w:ascii="Arial" w:hAnsi="Arial" w:cs="Arial"/>
        </w:rPr>
        <w:t>Paper I – Mental Ability (On lines with N.T.S.E)</w:t>
      </w:r>
    </w:p>
    <w:p w:rsidR="009153DA" w:rsidRPr="00AB03BA" w:rsidRDefault="009153DA" w:rsidP="009153DA">
      <w:pPr>
        <w:pStyle w:val="ListParagraph"/>
        <w:ind w:left="540"/>
        <w:rPr>
          <w:rFonts w:ascii="Arial" w:hAnsi="Arial" w:cs="Arial"/>
        </w:rPr>
      </w:pPr>
      <w:r w:rsidRPr="00AB03BA">
        <w:rPr>
          <w:rFonts w:ascii="Arial" w:hAnsi="Arial" w:cs="Arial"/>
        </w:rPr>
        <w:t>Paper II – Scholastic subjects such as Science, History, Civics, Geography (Economics for IX and X), and Mathematics. The portion is as per school curriculum for the whole year.</w:t>
      </w:r>
    </w:p>
    <w:p w:rsidR="002D7B7D" w:rsidRPr="003C0FCC" w:rsidRDefault="003A1332" w:rsidP="003C0FCC">
      <w:pPr>
        <w:ind w:left="180"/>
        <w:rPr>
          <w:rFonts w:ascii="Arial" w:hAnsi="Arial" w:cs="Arial"/>
        </w:rPr>
      </w:pPr>
      <w:r w:rsidRPr="00AB03BA">
        <w:rPr>
          <w:rFonts w:ascii="Arial" w:hAnsi="Arial" w:cs="Arial"/>
          <w:b/>
        </w:rPr>
        <w:t>8</w:t>
      </w:r>
      <w:r w:rsidR="009153DA" w:rsidRPr="00AB03BA">
        <w:rPr>
          <w:rFonts w:ascii="Arial" w:hAnsi="Arial" w:cs="Arial"/>
          <w:b/>
        </w:rPr>
        <w:t xml:space="preserve"> Centre of Examination</w:t>
      </w:r>
      <w:proofErr w:type="gramStart"/>
      <w:r w:rsidR="009153DA" w:rsidRPr="00AB03BA">
        <w:rPr>
          <w:rFonts w:ascii="Arial" w:hAnsi="Arial" w:cs="Arial"/>
        </w:rPr>
        <w:t>:-</w:t>
      </w:r>
      <w:proofErr w:type="gramEnd"/>
      <w:r w:rsidR="003C0FCC">
        <w:rPr>
          <w:rFonts w:ascii="Arial" w:hAnsi="Arial" w:cs="Arial"/>
        </w:rPr>
        <w:t xml:space="preserve"> </w:t>
      </w:r>
      <w:r w:rsidR="00E62E4A" w:rsidRPr="003C0FCC">
        <w:rPr>
          <w:rFonts w:ascii="Arial" w:hAnsi="Arial" w:cs="Arial"/>
        </w:rPr>
        <w:t xml:space="preserve">The School at the Taluka Headquarters shall be the centre of examination. </w:t>
      </w:r>
      <w:r w:rsidR="004C6DF2" w:rsidRPr="003C0FCC">
        <w:rPr>
          <w:rFonts w:ascii="Arial" w:hAnsi="Arial" w:cs="Arial"/>
        </w:rPr>
        <w:t>Any change in the examination centre will be communicated to you.</w:t>
      </w:r>
    </w:p>
    <w:p w:rsidR="00223495" w:rsidRPr="003C0FCC" w:rsidRDefault="00223495" w:rsidP="003C0FCC">
      <w:pPr>
        <w:rPr>
          <w:rFonts w:ascii="Arial" w:hAnsi="Arial" w:cs="Arial"/>
          <w:b/>
          <w:u w:val="single"/>
        </w:rPr>
      </w:pPr>
      <w:r w:rsidRPr="003C0FCC">
        <w:rPr>
          <w:rFonts w:ascii="Arial" w:hAnsi="Arial" w:cs="Arial"/>
          <w:b/>
          <w:u w:val="single"/>
        </w:rPr>
        <w:t>Students Registration</w:t>
      </w:r>
    </w:p>
    <w:p w:rsidR="00223495" w:rsidRPr="00AB03BA" w:rsidRDefault="00223495" w:rsidP="00223495">
      <w:pPr>
        <w:pStyle w:val="ListParagraph"/>
        <w:ind w:left="540"/>
        <w:rPr>
          <w:rFonts w:ascii="Arial" w:hAnsi="Arial" w:cs="Arial"/>
        </w:rPr>
      </w:pPr>
      <w:r w:rsidRPr="00AB03BA">
        <w:rPr>
          <w:rFonts w:ascii="Arial" w:hAnsi="Arial" w:cs="Arial"/>
        </w:rPr>
        <w:t>For registering the students, follow the following procedure.</w:t>
      </w:r>
    </w:p>
    <w:p w:rsidR="00223495" w:rsidRPr="00AB03BA" w:rsidRDefault="00223495" w:rsidP="0022349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Go to </w:t>
      </w:r>
      <w:hyperlink r:id="rId6" w:history="1">
        <w:r w:rsidRPr="00AB03BA">
          <w:rPr>
            <w:rStyle w:val="Hyperlink"/>
            <w:rFonts w:ascii="Arial" w:hAnsi="Arial" w:cs="Arial"/>
          </w:rPr>
          <w:t>www.gtsegoa.com</w:t>
        </w:r>
      </w:hyperlink>
    </w:p>
    <w:p w:rsidR="00223495" w:rsidRPr="00AB03BA" w:rsidRDefault="00223495" w:rsidP="0022349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Go to </w:t>
      </w:r>
      <w:r w:rsidR="001B132D" w:rsidRPr="00AB03BA">
        <w:rPr>
          <w:rFonts w:ascii="Arial" w:hAnsi="Arial" w:cs="Arial"/>
        </w:rPr>
        <w:t>member</w:t>
      </w:r>
      <w:r w:rsidRPr="00AB03BA">
        <w:rPr>
          <w:rFonts w:ascii="Arial" w:hAnsi="Arial" w:cs="Arial"/>
        </w:rPr>
        <w:t xml:space="preserve"> login.</w:t>
      </w:r>
    </w:p>
    <w:p w:rsidR="00223495" w:rsidRPr="00AB03BA" w:rsidRDefault="00223495" w:rsidP="0022349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Your login ID is </w:t>
      </w:r>
      <w:proofErr w:type="spellStart"/>
      <w:r w:rsidRPr="00AB03BA">
        <w:rPr>
          <w:rFonts w:ascii="Arial" w:hAnsi="Arial" w:cs="Arial"/>
        </w:rPr>
        <w:t>Gtse</w:t>
      </w:r>
      <w:proofErr w:type="spellEnd"/>
      <w:r w:rsidRPr="00AB03BA">
        <w:rPr>
          <w:rFonts w:ascii="Arial" w:hAnsi="Arial" w:cs="Arial"/>
        </w:rPr>
        <w:t xml:space="preserve"> followed by your index number.</w:t>
      </w:r>
    </w:p>
    <w:p w:rsidR="00223495" w:rsidRPr="00AB03BA" w:rsidRDefault="00223495" w:rsidP="00223495">
      <w:pPr>
        <w:pStyle w:val="ListParagraph"/>
        <w:ind w:left="900"/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For </w:t>
      </w:r>
      <w:r w:rsidR="001B132D" w:rsidRPr="00AB03BA">
        <w:rPr>
          <w:rFonts w:ascii="Arial" w:hAnsi="Arial" w:cs="Arial"/>
        </w:rPr>
        <w:t>e.g.</w:t>
      </w:r>
      <w:r w:rsidRPr="00AB03BA">
        <w:rPr>
          <w:rFonts w:ascii="Arial" w:hAnsi="Arial" w:cs="Arial"/>
        </w:rPr>
        <w:t xml:space="preserve"> if your school index is 01.10, your login ID would be Gtse_1_10</w:t>
      </w:r>
    </w:p>
    <w:p w:rsidR="00223495" w:rsidRPr="00AB03BA" w:rsidRDefault="00223495" w:rsidP="0022349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Your password is “password” which </w:t>
      </w:r>
      <w:r w:rsidR="0002247A" w:rsidRPr="00AB03BA">
        <w:rPr>
          <w:rFonts w:ascii="Arial" w:hAnsi="Arial" w:cs="Arial"/>
        </w:rPr>
        <w:t xml:space="preserve">should be compulsorily </w:t>
      </w:r>
      <w:proofErr w:type="gramStart"/>
      <w:r w:rsidR="0002247A" w:rsidRPr="00AB03BA">
        <w:rPr>
          <w:rFonts w:ascii="Arial" w:hAnsi="Arial" w:cs="Arial"/>
        </w:rPr>
        <w:t>be</w:t>
      </w:r>
      <w:proofErr w:type="gramEnd"/>
      <w:r w:rsidR="0002247A" w:rsidRPr="00AB03BA">
        <w:rPr>
          <w:rFonts w:ascii="Arial" w:hAnsi="Arial" w:cs="Arial"/>
        </w:rPr>
        <w:t xml:space="preserve"> changed after first login.</w:t>
      </w:r>
    </w:p>
    <w:p w:rsidR="00223495" w:rsidRPr="00AB03BA" w:rsidRDefault="00223495" w:rsidP="0022349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Go to </w:t>
      </w:r>
      <w:r w:rsidR="001B132D" w:rsidRPr="00AB03BA">
        <w:rPr>
          <w:rFonts w:ascii="Arial" w:hAnsi="Arial" w:cs="Arial"/>
        </w:rPr>
        <w:t>manage</w:t>
      </w:r>
      <w:r w:rsidRPr="00AB03BA">
        <w:rPr>
          <w:rFonts w:ascii="Arial" w:hAnsi="Arial" w:cs="Arial"/>
        </w:rPr>
        <w:t xml:space="preserve"> students and add </w:t>
      </w:r>
      <w:r w:rsidR="001B132D" w:rsidRPr="00AB03BA">
        <w:rPr>
          <w:rFonts w:ascii="Arial" w:hAnsi="Arial" w:cs="Arial"/>
        </w:rPr>
        <w:t xml:space="preserve">new </w:t>
      </w:r>
      <w:r w:rsidRPr="00AB03BA">
        <w:rPr>
          <w:rFonts w:ascii="Arial" w:hAnsi="Arial" w:cs="Arial"/>
        </w:rPr>
        <w:t>students</w:t>
      </w:r>
      <w:r w:rsidR="001B132D" w:rsidRPr="00AB03BA">
        <w:rPr>
          <w:rFonts w:ascii="Arial" w:hAnsi="Arial" w:cs="Arial"/>
        </w:rPr>
        <w:t>.</w:t>
      </w:r>
    </w:p>
    <w:p w:rsidR="000F44F2" w:rsidRPr="00AB03BA" w:rsidRDefault="0002247A" w:rsidP="000F44F2">
      <w:pPr>
        <w:pStyle w:val="ListParagraph"/>
        <w:ind w:left="900"/>
        <w:rPr>
          <w:rFonts w:ascii="Arial" w:hAnsi="Arial" w:cs="Arial"/>
          <w:b/>
          <w:i/>
          <w:u w:val="single"/>
        </w:rPr>
      </w:pPr>
      <w:r w:rsidRPr="00AB03BA">
        <w:rPr>
          <w:rFonts w:ascii="Arial" w:hAnsi="Arial" w:cs="Arial"/>
        </w:rPr>
        <w:t xml:space="preserve">For any assistance call </w:t>
      </w:r>
      <w:r w:rsidR="000F44F2" w:rsidRPr="00AB03BA">
        <w:rPr>
          <w:rFonts w:ascii="Arial" w:hAnsi="Arial" w:cs="Arial"/>
        </w:rPr>
        <w:t xml:space="preserve">on </w:t>
      </w:r>
      <w:r w:rsidRPr="00AB03BA">
        <w:rPr>
          <w:rFonts w:ascii="Arial" w:hAnsi="Arial" w:cs="Arial"/>
        </w:rPr>
        <w:t>Sachin Patil</w:t>
      </w:r>
      <w:r w:rsidR="00E20B3C" w:rsidRPr="00AB03BA">
        <w:rPr>
          <w:rFonts w:ascii="Arial" w:hAnsi="Arial" w:cs="Arial"/>
        </w:rPr>
        <w:t xml:space="preserve"> 8208894177</w:t>
      </w:r>
    </w:p>
    <w:p w:rsidR="00223495" w:rsidRPr="00AB03BA" w:rsidRDefault="00223495" w:rsidP="00223495">
      <w:pPr>
        <w:pStyle w:val="ListParagraph"/>
        <w:ind w:left="540"/>
        <w:rPr>
          <w:rFonts w:ascii="Arial" w:hAnsi="Arial" w:cs="Arial"/>
          <w:b/>
          <w:i/>
          <w:u w:val="single"/>
        </w:rPr>
      </w:pPr>
    </w:p>
    <w:p w:rsidR="00223495" w:rsidRPr="00AB03BA" w:rsidRDefault="00223495" w:rsidP="00223495">
      <w:pPr>
        <w:pStyle w:val="ListParagraph"/>
        <w:ind w:left="540"/>
        <w:rPr>
          <w:rFonts w:ascii="Arial" w:hAnsi="Arial" w:cs="Arial"/>
        </w:rPr>
      </w:pPr>
      <w:r w:rsidRPr="00AB03BA">
        <w:rPr>
          <w:rFonts w:ascii="Arial" w:hAnsi="Arial" w:cs="Arial"/>
        </w:rPr>
        <w:t>To conclude, we appreciate the co-operation at your end from your teachers and office staff for the smooth functioning of the Goa Talent Search Examination.</w:t>
      </w:r>
    </w:p>
    <w:p w:rsidR="009153DA" w:rsidRPr="00AB03BA" w:rsidRDefault="009153DA" w:rsidP="009153DA">
      <w:pPr>
        <w:pStyle w:val="ListParagraph"/>
        <w:ind w:left="540"/>
        <w:rPr>
          <w:rFonts w:ascii="Arial" w:hAnsi="Arial" w:cs="Arial"/>
          <w:b/>
        </w:rPr>
      </w:pPr>
    </w:p>
    <w:p w:rsidR="009153DA" w:rsidRPr="00AB03BA" w:rsidRDefault="009153DA" w:rsidP="009153DA">
      <w:pPr>
        <w:pStyle w:val="ListParagraph"/>
        <w:ind w:left="540"/>
        <w:rPr>
          <w:rFonts w:ascii="Arial" w:hAnsi="Arial" w:cs="Arial"/>
        </w:rPr>
      </w:pPr>
      <w:r w:rsidRPr="00AB03BA">
        <w:rPr>
          <w:rFonts w:ascii="Arial" w:hAnsi="Arial" w:cs="Arial"/>
        </w:rPr>
        <w:t>Lastly lets all work collectively to make this year’s GTSE more successful.</w:t>
      </w:r>
    </w:p>
    <w:p w:rsidR="009153DA" w:rsidRPr="00AB03BA" w:rsidRDefault="009153DA" w:rsidP="009153DA">
      <w:pPr>
        <w:pStyle w:val="ListParagraph"/>
        <w:ind w:left="540"/>
        <w:rPr>
          <w:rFonts w:ascii="Arial" w:hAnsi="Arial" w:cs="Arial"/>
        </w:rPr>
      </w:pPr>
    </w:p>
    <w:p w:rsidR="000F44F2" w:rsidRPr="00AB03BA" w:rsidRDefault="009153DA" w:rsidP="000F44F2">
      <w:pPr>
        <w:pStyle w:val="ListParagraph"/>
        <w:ind w:left="540"/>
        <w:rPr>
          <w:rFonts w:ascii="Arial" w:hAnsi="Arial" w:cs="Arial"/>
        </w:rPr>
      </w:pPr>
      <w:r w:rsidRPr="00AB03BA">
        <w:rPr>
          <w:rFonts w:ascii="Arial" w:hAnsi="Arial" w:cs="Arial"/>
        </w:rPr>
        <w:t>Thanking you,</w:t>
      </w:r>
    </w:p>
    <w:p w:rsidR="009153DA" w:rsidRPr="00AB03BA" w:rsidRDefault="0002247A" w:rsidP="000F44F2">
      <w:pPr>
        <w:pStyle w:val="ListParagraph"/>
        <w:ind w:left="540"/>
        <w:rPr>
          <w:rFonts w:ascii="Arial" w:hAnsi="Arial" w:cs="Arial"/>
        </w:rPr>
      </w:pPr>
      <w:r w:rsidRPr="00AB03BA">
        <w:rPr>
          <w:rFonts w:ascii="Arial" w:hAnsi="Arial" w:cs="Arial"/>
        </w:rPr>
        <w:t xml:space="preserve">  </w:t>
      </w:r>
    </w:p>
    <w:p w:rsidR="0002247A" w:rsidRPr="00AB03BA" w:rsidRDefault="00E20B3C" w:rsidP="000F44F2">
      <w:pPr>
        <w:pStyle w:val="ListParagraph"/>
        <w:ind w:left="540"/>
        <w:rPr>
          <w:rFonts w:ascii="Arial" w:hAnsi="Arial" w:cs="Arial"/>
        </w:rPr>
      </w:pPr>
      <w:proofErr w:type="spellStart"/>
      <w:r w:rsidRPr="00AB03BA">
        <w:rPr>
          <w:rFonts w:ascii="Arial" w:hAnsi="Arial" w:cs="Arial"/>
        </w:rPr>
        <w:t>Shri</w:t>
      </w:r>
      <w:proofErr w:type="spellEnd"/>
      <w:r w:rsidRPr="00AB03BA">
        <w:rPr>
          <w:rFonts w:ascii="Arial" w:hAnsi="Arial" w:cs="Arial"/>
        </w:rPr>
        <w:t xml:space="preserve"> </w:t>
      </w:r>
      <w:proofErr w:type="spellStart"/>
      <w:r w:rsidRPr="00AB03BA">
        <w:rPr>
          <w:rFonts w:ascii="Arial" w:hAnsi="Arial" w:cs="Arial"/>
        </w:rPr>
        <w:t>Mhalsakant</w:t>
      </w:r>
      <w:proofErr w:type="spellEnd"/>
      <w:r w:rsidRPr="00AB03BA">
        <w:rPr>
          <w:rFonts w:ascii="Arial" w:hAnsi="Arial" w:cs="Arial"/>
        </w:rPr>
        <w:t xml:space="preserve"> </w:t>
      </w:r>
      <w:proofErr w:type="spellStart"/>
      <w:r w:rsidRPr="00AB03BA">
        <w:rPr>
          <w:rFonts w:ascii="Arial" w:hAnsi="Arial" w:cs="Arial"/>
        </w:rPr>
        <w:t>Deshpande</w:t>
      </w:r>
      <w:proofErr w:type="spellEnd"/>
    </w:p>
    <w:p w:rsidR="009153DA" w:rsidRPr="00AB03BA" w:rsidRDefault="009153DA" w:rsidP="009153DA">
      <w:pPr>
        <w:pStyle w:val="ListParagraph"/>
        <w:ind w:left="540"/>
        <w:rPr>
          <w:rFonts w:ascii="Arial" w:hAnsi="Arial" w:cs="Arial"/>
        </w:rPr>
      </w:pPr>
      <w:r w:rsidRPr="00AB03BA">
        <w:rPr>
          <w:rFonts w:ascii="Arial" w:hAnsi="Arial" w:cs="Arial"/>
        </w:rPr>
        <w:t>(State Co-</w:t>
      </w:r>
      <w:proofErr w:type="spellStart"/>
      <w:r w:rsidRPr="00AB03BA">
        <w:rPr>
          <w:rFonts w:ascii="Arial" w:hAnsi="Arial" w:cs="Arial"/>
        </w:rPr>
        <w:t>ordinator</w:t>
      </w:r>
      <w:proofErr w:type="spellEnd"/>
      <w:r w:rsidRPr="00AB03BA">
        <w:rPr>
          <w:rFonts w:ascii="Arial" w:hAnsi="Arial" w:cs="Arial"/>
        </w:rPr>
        <w:t xml:space="preserve"> GTSE)</w:t>
      </w:r>
    </w:p>
    <w:p w:rsidR="009153DA" w:rsidRPr="00DC3BF7" w:rsidRDefault="00AB03BA" w:rsidP="00DC3BF7">
      <w:pPr>
        <w:pStyle w:val="ListParagraph"/>
        <w:ind w:left="5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Call :</w:t>
      </w:r>
      <w:proofErr w:type="gramEnd"/>
      <w:r>
        <w:rPr>
          <w:rFonts w:ascii="Arial" w:hAnsi="Arial" w:cs="Arial"/>
        </w:rPr>
        <w:t xml:space="preserve"> 9850235084</w:t>
      </w:r>
      <w:r w:rsidR="009153DA" w:rsidRPr="00AB03BA">
        <w:rPr>
          <w:rFonts w:ascii="Arial" w:hAnsi="Arial" w:cs="Arial"/>
          <w:sz w:val="24"/>
          <w:szCs w:val="24"/>
        </w:rPr>
        <w:t xml:space="preserve">    </w:t>
      </w:r>
    </w:p>
    <w:sectPr w:rsidR="009153DA" w:rsidRPr="00DC3BF7" w:rsidSect="00605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7FF"/>
    <w:multiLevelType w:val="hybridMultilevel"/>
    <w:tmpl w:val="31FE303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4BC048C"/>
    <w:multiLevelType w:val="hybridMultilevel"/>
    <w:tmpl w:val="D7A6A290"/>
    <w:lvl w:ilvl="0" w:tplc="137CF90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416BD"/>
    <w:multiLevelType w:val="hybridMultilevel"/>
    <w:tmpl w:val="D7A6A290"/>
    <w:lvl w:ilvl="0" w:tplc="137CF900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33387"/>
    <w:multiLevelType w:val="hybridMultilevel"/>
    <w:tmpl w:val="1D76A886"/>
    <w:lvl w:ilvl="0" w:tplc="16D68F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C481C42"/>
    <w:multiLevelType w:val="hybridMultilevel"/>
    <w:tmpl w:val="95BE08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3DA"/>
    <w:rsid w:val="0002247A"/>
    <w:rsid w:val="000A4361"/>
    <w:rsid w:val="000F44F2"/>
    <w:rsid w:val="001B132D"/>
    <w:rsid w:val="00223495"/>
    <w:rsid w:val="0022556E"/>
    <w:rsid w:val="00244090"/>
    <w:rsid w:val="00276241"/>
    <w:rsid w:val="002D7B7D"/>
    <w:rsid w:val="003A1332"/>
    <w:rsid w:val="003C0FCC"/>
    <w:rsid w:val="004078E8"/>
    <w:rsid w:val="00454014"/>
    <w:rsid w:val="004560B6"/>
    <w:rsid w:val="004C6DF2"/>
    <w:rsid w:val="00507CE7"/>
    <w:rsid w:val="005757C1"/>
    <w:rsid w:val="005A2EFA"/>
    <w:rsid w:val="005F311D"/>
    <w:rsid w:val="0060652B"/>
    <w:rsid w:val="006717FE"/>
    <w:rsid w:val="006C6D01"/>
    <w:rsid w:val="007C090B"/>
    <w:rsid w:val="009153DA"/>
    <w:rsid w:val="00945E2E"/>
    <w:rsid w:val="00954E56"/>
    <w:rsid w:val="00A46E11"/>
    <w:rsid w:val="00AB03BA"/>
    <w:rsid w:val="00B7003E"/>
    <w:rsid w:val="00BE45B7"/>
    <w:rsid w:val="00C13836"/>
    <w:rsid w:val="00CB5E9E"/>
    <w:rsid w:val="00CD10EE"/>
    <w:rsid w:val="00D50E6C"/>
    <w:rsid w:val="00DA59E9"/>
    <w:rsid w:val="00DA5C18"/>
    <w:rsid w:val="00DC3BF7"/>
    <w:rsid w:val="00E20B3C"/>
    <w:rsid w:val="00E62E4A"/>
    <w:rsid w:val="00EE64A2"/>
    <w:rsid w:val="00F348FF"/>
    <w:rsid w:val="00FC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DA"/>
    <w:pPr>
      <w:spacing w:after="200" w:line="276" w:lineRule="auto"/>
    </w:pPr>
    <w:rPr>
      <w:rFonts w:ascii="Calibri" w:eastAsia="Calibri" w:hAnsi="Calibri" w:cs="Mangal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3D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153D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9153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3DA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E20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segoa.com" TargetMode="External"/><Relationship Id="rId5" Type="http://schemas.openxmlformats.org/officeDocument/2006/relationships/hyperlink" Target="mailto:gtsego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21</cp:revision>
  <dcterms:created xsi:type="dcterms:W3CDTF">2018-08-27T16:05:00Z</dcterms:created>
  <dcterms:modified xsi:type="dcterms:W3CDTF">2019-07-25T06:31:00Z</dcterms:modified>
</cp:coreProperties>
</file>